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6A1" w:rsidRDefault="00B02ED8">
      <w:pPr>
        <w:pStyle w:val="Standard"/>
        <w:rPr>
          <w:rFonts w:hint="eastAsia"/>
        </w:rPr>
      </w:pPr>
      <w:r>
        <w:rPr>
          <w:noProof/>
          <w:lang w:eastAsia="fr-FR" w:bidi="ar-SA"/>
        </w:rPr>
        <w:drawing>
          <wp:inline distT="0" distB="0" distL="0" distR="0">
            <wp:extent cx="2000250" cy="876300"/>
            <wp:effectExtent l="0" t="0" r="0" b="0"/>
            <wp:docPr id="5" name="Image 5" descr="C:\Users\direction\Desktop\Arrivée\Administratif\En-tête et signature\Collèg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irection\Desktop\Arrivée\Administratif\En-tête et signature\Collège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16A1" w:rsidRDefault="003227C1">
      <w:pPr>
        <w:pStyle w:val="Standard"/>
        <w:jc w:val="center"/>
        <w:rPr>
          <w:rFonts w:hint="eastAsia"/>
          <w:b/>
          <w:bCs/>
          <w:sz w:val="30"/>
          <w:szCs w:val="30"/>
          <w:u w:val="single"/>
        </w:rPr>
      </w:pPr>
      <w:r>
        <w:rPr>
          <w:b/>
          <w:bCs/>
          <w:sz w:val="30"/>
          <w:szCs w:val="30"/>
          <w:u w:val="single"/>
        </w:rPr>
        <w:t>Section sportive Rugby</w:t>
      </w:r>
    </w:p>
    <w:p w:rsidR="008916A1" w:rsidRDefault="008916A1">
      <w:pPr>
        <w:pStyle w:val="Standard"/>
        <w:jc w:val="center"/>
        <w:rPr>
          <w:rFonts w:hint="eastAsia"/>
        </w:rPr>
      </w:pPr>
    </w:p>
    <w:p w:rsidR="008916A1" w:rsidRDefault="003227C1">
      <w:pPr>
        <w:pStyle w:val="Standard"/>
        <w:jc w:val="center"/>
        <w:rPr>
          <w:rFonts w:hint="eastAsia"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Année 202</w:t>
      </w:r>
      <w:r w:rsidR="00043179">
        <w:rPr>
          <w:b/>
          <w:bCs/>
          <w:sz w:val="28"/>
          <w:szCs w:val="28"/>
          <w:u w:val="single"/>
        </w:rPr>
        <w:t>6</w:t>
      </w:r>
      <w:r>
        <w:rPr>
          <w:b/>
          <w:bCs/>
          <w:sz w:val="28"/>
          <w:szCs w:val="28"/>
          <w:u w:val="single"/>
        </w:rPr>
        <w:t>-202</w:t>
      </w:r>
      <w:r w:rsidR="00043179">
        <w:rPr>
          <w:b/>
          <w:bCs/>
          <w:sz w:val="28"/>
          <w:szCs w:val="28"/>
          <w:u w:val="single"/>
        </w:rPr>
        <w:t>7</w:t>
      </w:r>
    </w:p>
    <w:p w:rsidR="008916A1" w:rsidRDefault="008916A1">
      <w:pPr>
        <w:pStyle w:val="Standard"/>
        <w:jc w:val="center"/>
        <w:rPr>
          <w:rFonts w:hint="eastAsia"/>
          <w:b/>
          <w:bCs/>
          <w:sz w:val="28"/>
          <w:szCs w:val="28"/>
        </w:rPr>
      </w:pPr>
    </w:p>
    <w:p w:rsidR="008916A1" w:rsidRDefault="008916A1">
      <w:pPr>
        <w:pStyle w:val="Standard"/>
        <w:jc w:val="center"/>
        <w:rPr>
          <w:rFonts w:hint="eastAsia"/>
        </w:rPr>
      </w:pPr>
    </w:p>
    <w:p w:rsidR="008916A1" w:rsidRDefault="003227C1">
      <w:pPr>
        <w:pStyle w:val="Standard"/>
        <w:jc w:val="center"/>
        <w:rPr>
          <w:rFonts w:hint="eastAsia"/>
        </w:rPr>
      </w:pPr>
      <w:r>
        <w:rPr>
          <w:noProof/>
          <w:lang w:eastAsia="fr-FR" w:bidi="ar-SA"/>
        </w:rPr>
        <mc:AlternateContent>
          <mc:Choice Requires="wps">
            <w:drawing>
              <wp:anchor distT="0" distB="0" distL="114300" distR="114300" simplePos="0" relativeHeight="2" behindDoc="0" locked="0" layoutInCell="1" allowOverlap="1">
                <wp:simplePos x="0" y="0"/>
                <wp:positionH relativeFrom="column">
                  <wp:posOffset>-59760</wp:posOffset>
                </wp:positionH>
                <wp:positionV relativeFrom="paragraph">
                  <wp:posOffset>14760</wp:posOffset>
                </wp:positionV>
                <wp:extent cx="1248120" cy="438480"/>
                <wp:effectExtent l="0" t="0" r="28230" b="18720"/>
                <wp:wrapNone/>
                <wp:docPr id="2" name="Form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8120" cy="438480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*/ 5419351 1 1725033"/>
                            <a:gd name="f6" fmla="*/ 10800 10800 1"/>
                            <a:gd name="f7" fmla="+- 0 0 0"/>
                            <a:gd name="f8" fmla="+- 0 0 360"/>
                            <a:gd name="f9" fmla="val 10800"/>
                            <a:gd name="f10" fmla="*/ f3 1 21600"/>
                            <a:gd name="f11" fmla="*/ f4 1 21600"/>
                            <a:gd name="f12" fmla="*/ 0 f5 1"/>
                            <a:gd name="f13" fmla="*/ f7 f0 1"/>
                            <a:gd name="f14" fmla="*/ f8 f0 1"/>
                            <a:gd name="f15" fmla="*/ 3163 f10 1"/>
                            <a:gd name="f16" fmla="*/ 18437 f10 1"/>
                            <a:gd name="f17" fmla="*/ 18437 f11 1"/>
                            <a:gd name="f18" fmla="*/ 3163 f11 1"/>
                            <a:gd name="f19" fmla="*/ f12 1 f2"/>
                            <a:gd name="f20" fmla="*/ f13 1 f2"/>
                            <a:gd name="f21" fmla="*/ f14 1 f2"/>
                            <a:gd name="f22" fmla="*/ 10800 f10 1"/>
                            <a:gd name="f23" fmla="*/ 0 f11 1"/>
                            <a:gd name="f24" fmla="*/ 0 f10 1"/>
                            <a:gd name="f25" fmla="*/ 10800 f11 1"/>
                            <a:gd name="f26" fmla="*/ 21600 f11 1"/>
                            <a:gd name="f27" fmla="*/ 21600 f10 1"/>
                            <a:gd name="f28" fmla="+- 0 0 f19"/>
                            <a:gd name="f29" fmla="+- f20 0 f1"/>
                            <a:gd name="f30" fmla="+- f21 0 f1"/>
                            <a:gd name="f31" fmla="*/ f28 f0 1"/>
                            <a:gd name="f32" fmla="+- f30 0 f29"/>
                            <a:gd name="f33" fmla="*/ f31 1 f5"/>
                            <a:gd name="f34" fmla="+- f33 0 f1"/>
                            <a:gd name="f35" fmla="cos 1 f34"/>
                            <a:gd name="f36" fmla="sin 1 f34"/>
                            <a:gd name="f37" fmla="+- 0 0 f35"/>
                            <a:gd name="f38" fmla="+- 0 0 f36"/>
                            <a:gd name="f39" fmla="*/ 10800 f37 1"/>
                            <a:gd name="f40" fmla="*/ 10800 f38 1"/>
                            <a:gd name="f41" fmla="*/ f39 f39 1"/>
                            <a:gd name="f42" fmla="*/ f40 f40 1"/>
                            <a:gd name="f43" fmla="+- f41 f42 0"/>
                            <a:gd name="f44" fmla="sqrt f43"/>
                            <a:gd name="f45" fmla="*/ f6 1 f44"/>
                            <a:gd name="f46" fmla="*/ f37 f45 1"/>
                            <a:gd name="f47" fmla="*/ f38 f45 1"/>
                            <a:gd name="f48" fmla="+- 10800 0 f46"/>
                            <a:gd name="f49" fmla="+- 10800 0 f47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29">
                              <a:pos x="f22" y="f23"/>
                            </a:cxn>
                            <a:cxn ang="f29">
                              <a:pos x="f15" y="f18"/>
                            </a:cxn>
                            <a:cxn ang="f29">
                              <a:pos x="f24" y="f25"/>
                            </a:cxn>
                            <a:cxn ang="f29">
                              <a:pos x="f15" y="f17"/>
                            </a:cxn>
                            <a:cxn ang="f29">
                              <a:pos x="f22" y="f26"/>
                            </a:cxn>
                            <a:cxn ang="f29">
                              <a:pos x="f16" y="f17"/>
                            </a:cxn>
                            <a:cxn ang="f29">
                              <a:pos x="f27" y="f25"/>
                            </a:cxn>
                            <a:cxn ang="f29">
                              <a:pos x="f16" y="f18"/>
                            </a:cxn>
                          </a:cxnLst>
                          <a:rect l="f15" t="f18" r="f16" b="f17"/>
                          <a:pathLst>
                            <a:path w="21600" h="21600">
                              <a:moveTo>
                                <a:pt x="f48" y="f49"/>
                              </a:moveTo>
                              <a:arcTo wR="f9" hR="f9" stAng="f29" swAng="f32"/>
                              <a:close/>
                            </a:path>
                          </a:pathLst>
                        </a:custGeom>
                        <a:solidFill>
                          <a:srgbClr val="729FCF"/>
                        </a:solidFill>
                        <a:ln w="12700">
                          <a:solidFill>
                            <a:srgbClr val="3465A4"/>
                          </a:solidFill>
                          <a:prstDash val="solid"/>
                        </a:ln>
                      </wps:spPr>
                      <wps:txbx>
                        <w:txbxContent>
                          <w:p w:rsidR="008916A1" w:rsidRDefault="003227C1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t>Admission</w:t>
                            </w:r>
                          </w:p>
                        </w:txbxContent>
                      </wps:txbx>
                      <wps:bodyPr wrap="none" lIns="0" tIns="0" rIns="0" bIns="0" anchor="ctr" anchorCtr="0" compatLnSpc="0"/>
                    </wps:wsp>
                  </a:graphicData>
                </a:graphic>
              </wp:anchor>
            </w:drawing>
          </mc:Choice>
          <mc:Fallback>
            <w:pict>
              <v:shape id="Forme1" o:spid="_x0000_s1026" style="position:absolute;left:0;text-align:left;margin-left:-4.7pt;margin-top:1.15pt;width:98.3pt;height:34.55pt;z-index: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1JYjgQAACwOAAAOAAAAZHJzL2Uyb0RvYy54bWysl2tvpDYUhr9X6n+w+NhqMxg8tyiT1SpR&#10;qkqr7apJfwADOIwEmNremdl/3/cYcBhg2rRqokzM+PW5PMc37j6eq5Idc20Oqt4F/CYMWF6nKjvU&#10;r7vgj5enD5uAGZvUWVKqOt8F33MTfLz/8Ye7U3ObR6pQZZZrBiO1uT01u6CwtrldLExa5FViblST&#10;1+iUSleJxaN+XWQ6OcF6VS6iMFwtTkpnjVZpbgy+fWw7g3tnX8o8tb9JaXLLyl2A2Kz71O5zT5+L&#10;+7vk9lUnTXFIuzCS/xBFlRxqOPWmHhObsG/6MDFVHVKtjJL2JlXVQkl5SHOXA7Lh4Sib5yJpcpcL&#10;4JjGYzL/n9n0y/GrZodsF0QBq5MKJXoC7JwTmVNjbiF4br7q7smgSWmepa7oPxJgZ0fzu6eZny1L&#10;8SWPxIZHgJ6iT8QbsXG4F2+j02/G/pIrZyk5fja2rUaGlmOZdRFJGJFVicIck5LxcBPST1c7L+JD&#10;0VLMapDkwFAbEIrmbcTD/tPYgxj2FuPeZd/704ItBd/GS87wu46WYRyPxauB2CXUpsUc92FE6174&#10;8wcW0u/YEhZYm1IniFcTybaXeHxjI9wTRvAyRtwRX80g9oxJJq7KPGbIQiaX07S4J02W1kyGMxrP&#10;mzSbec2QesxXMZN8ztQF742I4XFW53HDJe90KOKEl6cOXed2TubJUwY8AjAZjW3REmkr6EQEf0Z0&#10;QZ4T+hnRkHs7q2azjIbwUR8+E3o0hE+aGarREH7vb87WkL6bWFd8Dun3ujm/nn435yXfTqh69NDI&#10;iJaOnJQx9uidiM+LLtBH8/Mw9ujJUuzcRZOgsA8MSh0DFRbHOPLYk3em4vmgPPpUGTKDUd3u2W+a&#10;saeOk/GKxAOHKxdzPA1nAhuGx648bFo2tD8joPV02QjPe6DbzOgukMdbWNvOqDxzWjgCPvE3qbHw&#10;zAmnACoRTXdR4aGbP7WFZrJjC0+cvK0IKAaNQAjPnES0y4iZzU947E6FGTWrGoJvoVKKE/jCw0eC&#10;b7o1xYbD9rU/TpOiP2HTc90dsWixhK5qcZoJd4FpMJ1weBdpwHBs284IdHQie3k41GonPaZXtPOW&#10;91fV0dB2+fe2JdYYBdZFLSNMCYQtscO12Y8DHw/gqCoN4Jt3DqB90XlwCwV83+2hL8g/DfA5uEq/&#10;xwMmncvh3R4w//5dDr2HC0ptaN1M0rhq0yVbElFcs4kow0VbcozFVVtyFx1KlViaiK5qaLITrp7u&#10;rsGKvkV9lTrmL8qpLE1IKWCPgsZ0b0v7pkh0+qLY6Xf0Yi0U3X9jP9HMpoozc2rb2KYxGEUrlclb&#10;MxSPWyg+MMprcDM1qjxkT4eypIFGv+4fSs1wk9oF62j79PDUhXMhK2vKi0dr3KHcsKs2YrFafnL7&#10;CNxe2Gi0sY+JKVpfrqtzVWIxLuhy3l7HqWXP+zPyoeZeZd9xpz/hpWYX1HjrClj5a413Bmy+tm/o&#10;vrHvG0mdFgoFSy3Wc/vwYPGMUXhVAZzP9XOTdrd85x2vJO0O074+0TvP8NnF+PaSd/8XAAAA//8D&#10;AFBLAwQUAAYACAAAACEAlDFjttsAAAAHAQAADwAAAGRycy9kb3ducmV2LnhtbEyOQU+DQBCF7yb+&#10;h82YeGuXYiMVGRpjNB48GKsXbwM7AsrOEnah+O/dnvT48l6+9xX7xfZq5tF3ThA26wQUS+1MJw3C&#10;+9vjagfKBxJDvRNG+GEP+/L8rKDcuKO88nwIjYoQ8TkhtCEMuda+btmSX7uBJXafbrQUYhwbbUY6&#10;RrjtdZok19pSJ/GhpYHvW66/D5NFmB5qOz91WeWtbT/oRT+HL5chXl4sd7egAi/hbwwn/agOZXSq&#10;3CTGqx5hdbONS4T0CtSp3mUpqAoh22xBl4X+71/+AgAA//8DAFBLAQItABQABgAIAAAAIQC2gziS&#10;/gAAAOEBAAATAAAAAAAAAAAAAAAAAAAAAABbQ29udGVudF9UeXBlc10ueG1sUEsBAi0AFAAGAAgA&#10;AAAhADj9If/WAAAAlAEAAAsAAAAAAAAAAAAAAAAALwEAAF9yZWxzLy5yZWxzUEsBAi0AFAAGAAgA&#10;AAAhABdLUliOBAAALA4AAA4AAAAAAAAAAAAAAAAALgIAAGRycy9lMm9Eb2MueG1sUEsBAi0AFAAG&#10;AAgAAAAhAJQxY7bbAAAABwEAAA8AAAAAAAAAAAAAAAAA6AYAAGRycy9kb3ducmV2LnhtbFBLBQYA&#10;AAAABAAEAPMAAADwBwAAAAA=&#10;" adj="-11796480,,5400" path="m10800,at,,21600,21600,10800,,10800,xe" fillcolor="#729fcf" strokecolor="#3465a4" strokeweight="1pt">
                <v:stroke joinstyle="miter"/>
                <v:formulas/>
                <v:path arrowok="t" o:connecttype="custom" o:connectlocs="624060,0;1248120,219240;624060,438480;0,219240;624060,0;182769,64209;0,219240;182769,374271;624060,438480;1065351,374271;1248120,219240;1065351,64209" o:connectangles="270,0,90,180,270,270,270,270,270,270,270,270" textboxrect="3163,3163,18437,18437"/>
                <v:textbox inset="0,0,0,0">
                  <w:txbxContent>
                    <w:p w:rsidR="008916A1" w:rsidRDefault="003227C1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t>Admission</w:t>
                      </w:r>
                    </w:p>
                  </w:txbxContent>
                </v:textbox>
              </v:shape>
            </w:pict>
          </mc:Fallback>
        </mc:AlternateContent>
      </w:r>
    </w:p>
    <w:p w:rsidR="008916A1" w:rsidRDefault="003227C1">
      <w:pPr>
        <w:pStyle w:val="Standard"/>
        <w:jc w:val="center"/>
        <w:rPr>
          <w:rFonts w:hint="eastAsia"/>
        </w:rPr>
      </w:pPr>
      <w:r>
        <w:t xml:space="preserve"> </w:t>
      </w:r>
    </w:p>
    <w:p w:rsidR="008916A1" w:rsidRDefault="008916A1">
      <w:pPr>
        <w:pStyle w:val="Standard"/>
        <w:jc w:val="both"/>
        <w:rPr>
          <w:rFonts w:hint="eastAsia"/>
        </w:rPr>
      </w:pPr>
    </w:p>
    <w:p w:rsidR="001E0E71" w:rsidRDefault="001E0E71">
      <w:pPr>
        <w:pStyle w:val="Standard"/>
        <w:jc w:val="both"/>
        <w:rPr>
          <w:rFonts w:hint="eastAsia"/>
        </w:rPr>
      </w:pPr>
      <w:r>
        <w:t xml:space="preserve">Les élèves qui souhaitent intégrer la section rugby doivent écrire une lettre de motivation (voir le modèle) et l’envoyer ou la déposer au collège avant le </w:t>
      </w:r>
      <w:r w:rsidR="00744455">
        <w:t>7 avril</w:t>
      </w:r>
      <w:r>
        <w:t xml:space="preserve"> </w:t>
      </w:r>
      <w:r w:rsidR="00506943">
        <w:t>202</w:t>
      </w:r>
      <w:r w:rsidR="00043179">
        <w:t>6</w:t>
      </w:r>
    </w:p>
    <w:p w:rsidR="001E0E71" w:rsidRDefault="001E0E71">
      <w:pPr>
        <w:pStyle w:val="Standard"/>
        <w:jc w:val="both"/>
        <w:rPr>
          <w:rFonts w:hint="eastAsia"/>
        </w:rPr>
      </w:pPr>
      <w:bookmarkStart w:id="0" w:name="_GoBack"/>
      <w:bookmarkEnd w:id="0"/>
    </w:p>
    <w:p w:rsidR="008916A1" w:rsidRDefault="003227C1">
      <w:pPr>
        <w:pStyle w:val="Standard"/>
        <w:jc w:val="both"/>
        <w:rPr>
          <w:rFonts w:hint="eastAsia"/>
        </w:rPr>
      </w:pPr>
      <w:r>
        <w:t>Pour les inscriptions</w:t>
      </w:r>
      <w:r w:rsidR="00B02ED8">
        <w:t>,</w:t>
      </w:r>
      <w:r>
        <w:t xml:space="preserve"> M</w:t>
      </w:r>
      <w:r w:rsidR="00B02ED8">
        <w:t>.</w:t>
      </w:r>
      <w:r>
        <w:t xml:space="preserve"> Marque retiendra les joueurs selon différents critères parmi lesquels.</w:t>
      </w:r>
    </w:p>
    <w:p w:rsidR="008916A1" w:rsidRDefault="008916A1">
      <w:pPr>
        <w:pStyle w:val="Standard"/>
        <w:jc w:val="both"/>
        <w:rPr>
          <w:rFonts w:hint="eastAsia"/>
        </w:rPr>
      </w:pPr>
    </w:p>
    <w:p w:rsidR="008916A1" w:rsidRDefault="00B02ED8">
      <w:pPr>
        <w:pStyle w:val="Standard"/>
        <w:numPr>
          <w:ilvl w:val="0"/>
          <w:numId w:val="1"/>
        </w:numPr>
        <w:jc w:val="both"/>
        <w:rPr>
          <w:rFonts w:hint="eastAsia"/>
        </w:rPr>
      </w:pPr>
      <w:r>
        <w:t>La motivation : i</w:t>
      </w:r>
      <w:r w:rsidR="003227C1">
        <w:t>mplication totale lors des cours pour progresser.</w:t>
      </w:r>
    </w:p>
    <w:p w:rsidR="008916A1" w:rsidRDefault="003227C1">
      <w:pPr>
        <w:pStyle w:val="Standard"/>
        <w:numPr>
          <w:ilvl w:val="0"/>
          <w:numId w:val="1"/>
        </w:numPr>
        <w:jc w:val="both"/>
        <w:rPr>
          <w:rFonts w:hint="eastAsia"/>
        </w:rPr>
      </w:pPr>
      <w:r>
        <w:t xml:space="preserve">La discipline : </w:t>
      </w:r>
      <w:r w:rsidR="00B02ED8">
        <w:t>i</w:t>
      </w:r>
      <w:r>
        <w:t>l faut être respectueux et discipliné</w:t>
      </w:r>
    </w:p>
    <w:p w:rsidR="008916A1" w:rsidRDefault="00B02ED8">
      <w:pPr>
        <w:pStyle w:val="Standard"/>
        <w:numPr>
          <w:ilvl w:val="0"/>
          <w:numId w:val="1"/>
        </w:numPr>
        <w:jc w:val="both"/>
        <w:rPr>
          <w:rFonts w:hint="eastAsia"/>
        </w:rPr>
      </w:pPr>
      <w:r>
        <w:t xml:space="preserve">le niveau scolaire : </w:t>
      </w:r>
      <w:r w:rsidR="003227C1">
        <w:t>il ne faut pas que l’implication à la section soit un frein</w:t>
      </w:r>
      <w:r>
        <w:t xml:space="preserve"> à la réussite de la scolarité</w:t>
      </w:r>
      <w:r w:rsidR="003227C1">
        <w:t>.</w:t>
      </w:r>
    </w:p>
    <w:p w:rsidR="008916A1" w:rsidRDefault="00B02ED8">
      <w:pPr>
        <w:pStyle w:val="Standard"/>
        <w:numPr>
          <w:ilvl w:val="0"/>
          <w:numId w:val="1"/>
        </w:numPr>
        <w:jc w:val="both"/>
        <w:rPr>
          <w:rFonts w:hint="eastAsia"/>
        </w:rPr>
      </w:pPr>
      <w:r>
        <w:t>Les enfants déjà licenciés</w:t>
      </w:r>
      <w:r w:rsidR="003227C1">
        <w:t xml:space="preserve"> en club sont prioritaires.</w:t>
      </w:r>
    </w:p>
    <w:p w:rsidR="008916A1" w:rsidRDefault="008916A1">
      <w:pPr>
        <w:pStyle w:val="Standard"/>
        <w:jc w:val="both"/>
        <w:rPr>
          <w:rFonts w:hint="eastAsia"/>
        </w:rPr>
      </w:pPr>
    </w:p>
    <w:p w:rsidR="008916A1" w:rsidRDefault="003227C1">
      <w:pPr>
        <w:pStyle w:val="Standard"/>
        <w:jc w:val="both"/>
        <w:rPr>
          <w:rFonts w:hint="eastAsia"/>
        </w:rPr>
      </w:pPr>
      <w:r>
        <w:t xml:space="preserve">Enfin M. Marque rappelle qu’il procédera à la radiation d’un élève de la section sportive Rugby s’il juge que l’élève ne respecte pas le Règlement Intérieur du Collège </w:t>
      </w:r>
      <w:r w:rsidR="00B02ED8">
        <w:t>ou</w:t>
      </w:r>
      <w:r>
        <w:t xml:space="preserve"> s’il perturbe régulièrement le bon déroulement des séances.   </w:t>
      </w:r>
    </w:p>
    <w:p w:rsidR="00B02ED8" w:rsidRDefault="00B02ED8">
      <w:pPr>
        <w:pStyle w:val="Standard"/>
        <w:jc w:val="both"/>
        <w:rPr>
          <w:rFonts w:hint="eastAsia"/>
        </w:rPr>
      </w:pPr>
    </w:p>
    <w:p w:rsidR="008916A1" w:rsidRDefault="003227C1">
      <w:pPr>
        <w:pStyle w:val="Standard"/>
        <w:jc w:val="both"/>
        <w:rPr>
          <w:rFonts w:hint="eastAsia"/>
        </w:rPr>
      </w:pPr>
      <w:r>
        <w:rPr>
          <w:noProof/>
          <w:lang w:eastAsia="fr-FR" w:bidi="ar-SA"/>
        </w:rPr>
        <mc:AlternateContent>
          <mc:Choice Requires="wps">
            <w:drawing>
              <wp:anchor distT="0" distB="0" distL="114300" distR="114300" simplePos="0" relativeHeight="3" behindDoc="0" locked="0" layoutInCell="1" allowOverlap="1">
                <wp:simplePos x="0" y="0"/>
                <wp:positionH relativeFrom="column">
                  <wp:posOffset>-21600</wp:posOffset>
                </wp:positionH>
                <wp:positionV relativeFrom="paragraph">
                  <wp:posOffset>41400</wp:posOffset>
                </wp:positionV>
                <wp:extent cx="1476719" cy="600480"/>
                <wp:effectExtent l="0" t="0" r="28231" b="28170"/>
                <wp:wrapNone/>
                <wp:docPr id="3" name="Forme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6719" cy="600480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*/ 5419351 1 1725033"/>
                            <a:gd name="f6" fmla="*/ 10800 10800 1"/>
                            <a:gd name="f7" fmla="+- 0 0 0"/>
                            <a:gd name="f8" fmla="+- 0 0 360"/>
                            <a:gd name="f9" fmla="val 10800"/>
                            <a:gd name="f10" fmla="*/ f3 1 21600"/>
                            <a:gd name="f11" fmla="*/ f4 1 21600"/>
                            <a:gd name="f12" fmla="*/ 0 f5 1"/>
                            <a:gd name="f13" fmla="*/ f7 f0 1"/>
                            <a:gd name="f14" fmla="*/ f8 f0 1"/>
                            <a:gd name="f15" fmla="*/ 3163 f10 1"/>
                            <a:gd name="f16" fmla="*/ 18437 f10 1"/>
                            <a:gd name="f17" fmla="*/ 18437 f11 1"/>
                            <a:gd name="f18" fmla="*/ 3163 f11 1"/>
                            <a:gd name="f19" fmla="*/ f12 1 f2"/>
                            <a:gd name="f20" fmla="*/ f13 1 f2"/>
                            <a:gd name="f21" fmla="*/ f14 1 f2"/>
                            <a:gd name="f22" fmla="*/ 10800 f10 1"/>
                            <a:gd name="f23" fmla="*/ 0 f11 1"/>
                            <a:gd name="f24" fmla="*/ 0 f10 1"/>
                            <a:gd name="f25" fmla="*/ 10800 f11 1"/>
                            <a:gd name="f26" fmla="*/ 21600 f11 1"/>
                            <a:gd name="f27" fmla="*/ 21600 f10 1"/>
                            <a:gd name="f28" fmla="+- 0 0 f19"/>
                            <a:gd name="f29" fmla="+- f20 0 f1"/>
                            <a:gd name="f30" fmla="+- f21 0 f1"/>
                            <a:gd name="f31" fmla="*/ f28 f0 1"/>
                            <a:gd name="f32" fmla="+- f30 0 f29"/>
                            <a:gd name="f33" fmla="*/ f31 1 f5"/>
                            <a:gd name="f34" fmla="+- f33 0 f1"/>
                            <a:gd name="f35" fmla="cos 1 f34"/>
                            <a:gd name="f36" fmla="sin 1 f34"/>
                            <a:gd name="f37" fmla="+- 0 0 f35"/>
                            <a:gd name="f38" fmla="+- 0 0 f36"/>
                            <a:gd name="f39" fmla="*/ 10800 f37 1"/>
                            <a:gd name="f40" fmla="*/ 10800 f38 1"/>
                            <a:gd name="f41" fmla="*/ f39 f39 1"/>
                            <a:gd name="f42" fmla="*/ f40 f40 1"/>
                            <a:gd name="f43" fmla="+- f41 f42 0"/>
                            <a:gd name="f44" fmla="sqrt f43"/>
                            <a:gd name="f45" fmla="*/ f6 1 f44"/>
                            <a:gd name="f46" fmla="*/ f37 f45 1"/>
                            <a:gd name="f47" fmla="*/ f38 f45 1"/>
                            <a:gd name="f48" fmla="+- 10800 0 f46"/>
                            <a:gd name="f49" fmla="+- 10800 0 f47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29">
                              <a:pos x="f22" y="f23"/>
                            </a:cxn>
                            <a:cxn ang="f29">
                              <a:pos x="f15" y="f18"/>
                            </a:cxn>
                            <a:cxn ang="f29">
                              <a:pos x="f24" y="f25"/>
                            </a:cxn>
                            <a:cxn ang="f29">
                              <a:pos x="f15" y="f17"/>
                            </a:cxn>
                            <a:cxn ang="f29">
                              <a:pos x="f22" y="f26"/>
                            </a:cxn>
                            <a:cxn ang="f29">
                              <a:pos x="f16" y="f17"/>
                            </a:cxn>
                            <a:cxn ang="f29">
                              <a:pos x="f27" y="f25"/>
                            </a:cxn>
                            <a:cxn ang="f29">
                              <a:pos x="f16" y="f18"/>
                            </a:cxn>
                          </a:cxnLst>
                          <a:rect l="f15" t="f18" r="f16" b="f17"/>
                          <a:pathLst>
                            <a:path w="21600" h="21600">
                              <a:moveTo>
                                <a:pt x="f48" y="f49"/>
                              </a:moveTo>
                              <a:arcTo wR="f9" hR="f9" stAng="f29" swAng="f32"/>
                              <a:close/>
                            </a:path>
                          </a:pathLst>
                        </a:custGeom>
                        <a:solidFill>
                          <a:srgbClr val="729FCF"/>
                        </a:solidFill>
                        <a:ln w="12700">
                          <a:solidFill>
                            <a:srgbClr val="3465A4"/>
                          </a:solidFill>
                          <a:prstDash val="solid"/>
                        </a:ln>
                      </wps:spPr>
                      <wps:txbx>
                        <w:txbxContent>
                          <w:p w:rsidR="008916A1" w:rsidRDefault="003227C1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t>Organisation</w:t>
                            </w:r>
                          </w:p>
                          <w:p w:rsidR="008916A1" w:rsidRDefault="003227C1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proofErr w:type="gramStart"/>
                            <w:r>
                              <w:t>de</w:t>
                            </w:r>
                            <w:proofErr w:type="gramEnd"/>
                            <w:r>
                              <w:t xml:space="preserve"> l’option</w:t>
                            </w:r>
                          </w:p>
                        </w:txbxContent>
                      </wps:txbx>
                      <wps:bodyPr wrap="none" lIns="0" tIns="0" rIns="0" bIns="0" anchor="ctr" anchorCtr="0" compatLnSpc="0"/>
                    </wps:wsp>
                  </a:graphicData>
                </a:graphic>
              </wp:anchor>
            </w:drawing>
          </mc:Choice>
          <mc:Fallback>
            <w:pict>
              <v:shape id="Forme2" o:spid="_x0000_s1027" style="position:absolute;left:0;text-align:left;margin-left:-1.7pt;margin-top:3.25pt;width:116.3pt;height:47.3pt;z-index:3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vcwlgQAADMOAAAOAAAAZHJzL2Uyb0RvYy54bWysl2tvpDYUhr9X6n+w+NhqMxg8l0SZrFaJ&#10;UlVabVdN+gMYwGEkwNT2zsz++77HgIcBpk2rJsrEjF+fy3N84/7jqSrZIddmr+ptwG/CgOV1qrJ9&#10;/bYN/nh9/rAJmLFJnSWlqvNt8D03wceHH3+4PzZ3eaQKVWa5ZjBSm7tjsw0Ka5u7xcKkRV4l5kY1&#10;eY1OqXSVWDzqt0WmkyOsV+UiCsPV4qh01miV5sbg26e2M3hw9qXMU/ublCa3rNwGiM26T+0+d/S5&#10;eLhP7t500hT7tAsj+Q9RVMm+hlNv6imxCfum9xNT1T7Vyihpb1JVLZSU+zR3OSAbHo6yeSmSJne5&#10;AI5pPCbz/5lNvxy+arbPtkEcsDqpUKJnwM4jInNszB0EL81X3T0ZNCnNk9QV/UcC7ORofvc085Nl&#10;Kb7kYr1a89uApehbhaHYONyL8+j0m7G/5MpZSg6fjW2rkaHlWGZdRBKVk1WJwhySkvFwE9JPVzsv&#10;4kPRUsxqoqGGtwGhaN4GIJwdHccexLC3GPcu+96fFmwp+G285Ay/62gZxvFYvBqIXUJtWoyPhete&#10;+PMHFtLvWIAF1obcCeLVRIIanLNy3sZGuCeM4GWMuCOOkk1knjHJxFWZxwxZyORymhb3pMnSmslw&#10;RuN5k2YzrxlSj/kqZpLPmbrgvRExPM7qPG645J0ORZyA8NSh69zOyTx5yoBHACbdyhrOueiCPSf4&#10;M6IL8pzQz4iG3NtZNZtlNISP+vCZ0KMhfNLMUI2G8Ht/c7aG9N3EuuJzSL/Xzfn19Ls5L7HNdHtH&#10;v2VEHj00MqKlIydljD16J+Lzogv00fw8jD16shQ7dwhhFBT2gW4l0nyIgQqLYyLy5J2peD4ojz5V&#10;hszEYmLHU8fJeEXigcOVizmehjOBHa8mrjxsWja0PyOg9XTZCM97oNvM6C6Qx7ewdjuj8syJpoBP&#10;/E1qLDxzwimASkTTXVR46OZPbaGZ7NjCEydvKwKKQaMCC8+cRLTLiJnNT3jsToUZNasagm+hUooT&#10;+MLDR4Jn3Zpiw2H71h+nSdGfsOmp7o5YtFhCV7U4zYS7wDSYTji8izRgOLZtZwQ6OpG9PBxqtZMe&#10;0ivaecu7q+poaLv8e9sSa4wC66KWEaYEwpbY4drsx4GPB3BUlQbwzTsH0L7oPLiFAr7v9tAX5J8G&#10;+Bxcpd/jAZPO5fBuD5h//y6H3sMFpTa0biZpXLXpki2JKK7ZRJThoi05xuKqLbmLDqVKLE1EVzU0&#10;2XEbtHcNVvQt6qvUIX9VTmVpQkoBexQ0pntb2rMi0emrYsff0Yu1UHT/jf1EM5sqzsyxbWObxmAU&#10;rVQmb81QPG6h+MAor8HN1Khynz3vy5IGGv22eyw1w0V0G6yj2+fH5y6cC1lZU148WuMO5YZdtRGL&#10;1fKT20fg9sJGo419SkzR+nJdnasSi3FBl/P2Ok4te9qd3DXe7X/0zU5l33G1P+LdZhvUePkKWPlr&#10;jVcH7MG2b+i+sesbSZ0WCnVLLZZ1+/Bo8YxReGMBo8/1S5N2l30XBN5M2o2mfYuiV5/hswv1/K73&#10;8BcAAAD//wMAUEsDBBQABgAIAAAAIQAbPyP93QAAAAgBAAAPAAAAZHJzL2Rvd25yZXYueG1sTI8x&#10;T4RAEIV7E//DZkzs7hZQ7xRZLsZoLCwunjZ2A4wsys4SduHw3ztWWk7el/e+KXaL69VMY+g8G0jX&#10;CSji2jcdtwbeXh9X16BCRG6w90wGvinArjw9KTBv/JFfaD7EVkkJhxwN2BiHXOtQW3IY1n4gluzD&#10;jw6jnGOrmxGPUu56nSXJRjvsWBYsDnRvqf46TM7A9FC7+anbVsE5+457/Rw//daY87Pl7hZUpCX+&#10;wfCrL+pQilPlJ26C6g2sLi6FNLC5AiVxlt1koCrhkjQFXRb6/wPlDwAAAP//AwBQSwECLQAUAAYA&#10;CAAAACEAtoM4kv4AAADhAQAAEwAAAAAAAAAAAAAAAAAAAAAAW0NvbnRlbnRfVHlwZXNdLnhtbFBL&#10;AQItABQABgAIAAAAIQA4/SH/1gAAAJQBAAALAAAAAAAAAAAAAAAAAC8BAABfcmVscy8ucmVsc1BL&#10;AQItABQABgAIAAAAIQCvMvcwlgQAADMOAAAOAAAAAAAAAAAAAAAAAC4CAABkcnMvZTJvRG9jLnht&#10;bFBLAQItABQABgAIAAAAIQAbPyP93QAAAAgBAAAPAAAAAAAAAAAAAAAAAPAGAABkcnMvZG93bnJl&#10;di54bWxQSwUGAAAAAAQABADzAAAA+gcAAAAA&#10;" adj="-11796480,,5400" path="m10800,at,,21600,21600,10800,,10800,xe" fillcolor="#729fcf" strokecolor="#3465a4" strokeweight="1pt">
                <v:stroke joinstyle="miter"/>
                <v:formulas/>
                <v:path arrowok="t" o:connecttype="custom" o:connectlocs="738360,0;1476719,300240;738360,600480;0,300240;738360,0;216244,87931;0,300240;216244,512549;738360,600480;1260475,512549;1476719,300240;1260475,87931" o:connectangles="270,0,90,180,270,270,270,270,270,270,270,270" textboxrect="3163,3163,18437,18437"/>
                <v:textbox inset="0,0,0,0">
                  <w:txbxContent>
                    <w:p w:rsidR="008916A1" w:rsidRDefault="003227C1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t>Organisation</w:t>
                      </w:r>
                    </w:p>
                    <w:p w:rsidR="008916A1" w:rsidRDefault="003227C1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t>de l’option</w:t>
                      </w:r>
                    </w:p>
                  </w:txbxContent>
                </v:textbox>
              </v:shape>
            </w:pict>
          </mc:Fallback>
        </mc:AlternateContent>
      </w:r>
    </w:p>
    <w:p w:rsidR="008916A1" w:rsidRDefault="008916A1">
      <w:pPr>
        <w:pStyle w:val="Standard"/>
        <w:jc w:val="both"/>
        <w:rPr>
          <w:rFonts w:hint="eastAsia"/>
        </w:rPr>
      </w:pPr>
    </w:p>
    <w:p w:rsidR="008916A1" w:rsidRDefault="008916A1">
      <w:pPr>
        <w:pStyle w:val="Standard"/>
        <w:jc w:val="both"/>
        <w:rPr>
          <w:rFonts w:hint="eastAsia"/>
        </w:rPr>
      </w:pPr>
    </w:p>
    <w:p w:rsidR="008916A1" w:rsidRDefault="008916A1">
      <w:pPr>
        <w:pStyle w:val="Standard"/>
        <w:jc w:val="both"/>
        <w:rPr>
          <w:rFonts w:hint="eastAsia"/>
        </w:rPr>
      </w:pPr>
    </w:p>
    <w:p w:rsidR="00B02ED8" w:rsidRDefault="00B02ED8">
      <w:pPr>
        <w:pStyle w:val="Standard"/>
        <w:jc w:val="both"/>
        <w:rPr>
          <w:rFonts w:hint="eastAsia"/>
        </w:rPr>
      </w:pPr>
      <w:r>
        <w:t>La</w:t>
      </w:r>
      <w:r w:rsidR="003227C1">
        <w:t xml:space="preserve"> section sportive rugby fonctionnera sur l’</w:t>
      </w:r>
      <w:proofErr w:type="spellStart"/>
      <w:r w:rsidR="003227C1">
        <w:t>après midi</w:t>
      </w:r>
      <w:proofErr w:type="spellEnd"/>
      <w:r w:rsidR="003227C1">
        <w:t xml:space="preserve"> du mardi de 14h à 17h pour </w:t>
      </w:r>
      <w:r w:rsidR="001E0E71">
        <w:t>les 4</w:t>
      </w:r>
      <w:r w:rsidR="003227C1">
        <w:t xml:space="preserve"> niveaux de classe </w:t>
      </w:r>
      <w:r w:rsidR="001E0E71">
        <w:t>de la 6</w:t>
      </w:r>
      <w:r w:rsidR="001E0E71" w:rsidRPr="001E0E71">
        <w:rPr>
          <w:vertAlign w:val="superscript"/>
        </w:rPr>
        <w:t>ème</w:t>
      </w:r>
      <w:r w:rsidR="001E0E71">
        <w:t xml:space="preserve"> à la</w:t>
      </w:r>
      <w:r>
        <w:t xml:space="preserve"> </w:t>
      </w:r>
      <w:proofErr w:type="gramStart"/>
      <w:r>
        <w:t>3</w:t>
      </w:r>
      <w:r w:rsidRPr="00B02ED8">
        <w:rPr>
          <w:vertAlign w:val="superscript"/>
        </w:rPr>
        <w:t>ème</w:t>
      </w:r>
      <w:r>
        <w:t xml:space="preserve"> .</w:t>
      </w:r>
      <w:proofErr w:type="gramEnd"/>
      <w:r w:rsidR="003227C1">
        <w:t xml:space="preserve"> </w:t>
      </w:r>
    </w:p>
    <w:p w:rsidR="00B02ED8" w:rsidRDefault="00B02ED8">
      <w:pPr>
        <w:pStyle w:val="Standard"/>
        <w:jc w:val="both"/>
        <w:rPr>
          <w:rFonts w:hint="eastAsia"/>
        </w:rPr>
      </w:pPr>
    </w:p>
    <w:p w:rsidR="008916A1" w:rsidRDefault="003227C1">
      <w:pPr>
        <w:pStyle w:val="Standard"/>
        <w:jc w:val="both"/>
        <w:rPr>
          <w:rFonts w:hint="eastAsia"/>
        </w:rPr>
      </w:pPr>
      <w:r>
        <w:t>Participation au championnat scolaire de l’UNSS (3 ou 4 mercredis dans l’année)</w:t>
      </w:r>
      <w:r w:rsidR="00B02ED8">
        <w:t>.</w:t>
      </w:r>
    </w:p>
    <w:p w:rsidR="00B02ED8" w:rsidRDefault="00B02ED8">
      <w:pPr>
        <w:pStyle w:val="Standard"/>
        <w:jc w:val="both"/>
        <w:rPr>
          <w:rFonts w:hint="eastAsia"/>
        </w:rPr>
      </w:pPr>
      <w:r>
        <w:t>La participation aux rencontres UNSS est obligatoire (association sportive).</w:t>
      </w:r>
    </w:p>
    <w:p w:rsidR="008916A1" w:rsidRDefault="008916A1">
      <w:pPr>
        <w:pStyle w:val="Standard"/>
        <w:jc w:val="both"/>
        <w:rPr>
          <w:rFonts w:hint="eastAsia"/>
        </w:rPr>
      </w:pPr>
    </w:p>
    <w:p w:rsidR="008916A1" w:rsidRDefault="00B02ED8">
      <w:pPr>
        <w:pStyle w:val="Standard"/>
        <w:jc w:val="both"/>
        <w:rPr>
          <w:rFonts w:hint="eastAsia"/>
        </w:rPr>
      </w:pPr>
      <w:r>
        <w:rPr>
          <w:noProof/>
          <w:lang w:eastAsia="fr-FR" w:bidi="ar-SA"/>
        </w:rPr>
        <mc:AlternateContent>
          <mc:Choice Requires="wps">
            <w:drawing>
              <wp:anchor distT="0" distB="0" distL="114300" distR="114300" simplePos="0" relativeHeight="4" behindDoc="0" locked="0" layoutInCell="1" allowOverlap="1" wp14:anchorId="19865123" wp14:editId="50E36230">
                <wp:simplePos x="0" y="0"/>
                <wp:positionH relativeFrom="column">
                  <wp:posOffset>25400</wp:posOffset>
                </wp:positionH>
                <wp:positionV relativeFrom="paragraph">
                  <wp:posOffset>53975</wp:posOffset>
                </wp:positionV>
                <wp:extent cx="1743075" cy="676275"/>
                <wp:effectExtent l="0" t="0" r="20955" b="28575"/>
                <wp:wrapNone/>
                <wp:docPr id="4" name="For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3075" cy="676275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*/ 5419351 1 1725033"/>
                            <a:gd name="f6" fmla="*/ 10800 10800 1"/>
                            <a:gd name="f7" fmla="+- 0 0 0"/>
                            <a:gd name="f8" fmla="+- 0 0 360"/>
                            <a:gd name="f9" fmla="val 10800"/>
                            <a:gd name="f10" fmla="*/ f3 1 21600"/>
                            <a:gd name="f11" fmla="*/ f4 1 21600"/>
                            <a:gd name="f12" fmla="*/ 0 f5 1"/>
                            <a:gd name="f13" fmla="*/ f7 f0 1"/>
                            <a:gd name="f14" fmla="*/ f8 f0 1"/>
                            <a:gd name="f15" fmla="*/ 3163 f10 1"/>
                            <a:gd name="f16" fmla="*/ 18437 f10 1"/>
                            <a:gd name="f17" fmla="*/ 18437 f11 1"/>
                            <a:gd name="f18" fmla="*/ 3163 f11 1"/>
                            <a:gd name="f19" fmla="*/ f12 1 f2"/>
                            <a:gd name="f20" fmla="*/ f13 1 f2"/>
                            <a:gd name="f21" fmla="*/ f14 1 f2"/>
                            <a:gd name="f22" fmla="*/ 10800 f10 1"/>
                            <a:gd name="f23" fmla="*/ 0 f11 1"/>
                            <a:gd name="f24" fmla="*/ 0 f10 1"/>
                            <a:gd name="f25" fmla="*/ 10800 f11 1"/>
                            <a:gd name="f26" fmla="*/ 21600 f11 1"/>
                            <a:gd name="f27" fmla="*/ 21600 f10 1"/>
                            <a:gd name="f28" fmla="+- 0 0 f19"/>
                            <a:gd name="f29" fmla="+- f20 0 f1"/>
                            <a:gd name="f30" fmla="+- f21 0 f1"/>
                            <a:gd name="f31" fmla="*/ f28 f0 1"/>
                            <a:gd name="f32" fmla="+- f30 0 f29"/>
                            <a:gd name="f33" fmla="*/ f31 1 f5"/>
                            <a:gd name="f34" fmla="+- f33 0 f1"/>
                            <a:gd name="f35" fmla="cos 1 f34"/>
                            <a:gd name="f36" fmla="sin 1 f34"/>
                            <a:gd name="f37" fmla="+- 0 0 f35"/>
                            <a:gd name="f38" fmla="+- 0 0 f36"/>
                            <a:gd name="f39" fmla="*/ 10800 f37 1"/>
                            <a:gd name="f40" fmla="*/ 10800 f38 1"/>
                            <a:gd name="f41" fmla="*/ f39 f39 1"/>
                            <a:gd name="f42" fmla="*/ f40 f40 1"/>
                            <a:gd name="f43" fmla="+- f41 f42 0"/>
                            <a:gd name="f44" fmla="sqrt f43"/>
                            <a:gd name="f45" fmla="*/ f6 1 f44"/>
                            <a:gd name="f46" fmla="*/ f37 f45 1"/>
                            <a:gd name="f47" fmla="*/ f38 f45 1"/>
                            <a:gd name="f48" fmla="+- 10800 0 f46"/>
                            <a:gd name="f49" fmla="+- 10800 0 f47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29">
                              <a:pos x="f22" y="f23"/>
                            </a:cxn>
                            <a:cxn ang="f29">
                              <a:pos x="f15" y="f18"/>
                            </a:cxn>
                            <a:cxn ang="f29">
                              <a:pos x="f24" y="f25"/>
                            </a:cxn>
                            <a:cxn ang="f29">
                              <a:pos x="f15" y="f17"/>
                            </a:cxn>
                            <a:cxn ang="f29">
                              <a:pos x="f22" y="f26"/>
                            </a:cxn>
                            <a:cxn ang="f29">
                              <a:pos x="f16" y="f17"/>
                            </a:cxn>
                            <a:cxn ang="f29">
                              <a:pos x="f27" y="f25"/>
                            </a:cxn>
                            <a:cxn ang="f29">
                              <a:pos x="f16" y="f18"/>
                            </a:cxn>
                          </a:cxnLst>
                          <a:rect l="f15" t="f18" r="f16" b="f17"/>
                          <a:pathLst>
                            <a:path w="21600" h="21600">
                              <a:moveTo>
                                <a:pt x="f48" y="f49"/>
                              </a:moveTo>
                              <a:arcTo wR="f9" hR="f9" stAng="f29" swAng="f32"/>
                              <a:close/>
                            </a:path>
                          </a:pathLst>
                        </a:custGeom>
                        <a:solidFill>
                          <a:srgbClr val="729FCF"/>
                        </a:solidFill>
                        <a:ln w="12700">
                          <a:solidFill>
                            <a:srgbClr val="3465A4"/>
                          </a:solidFill>
                          <a:prstDash val="solid"/>
                        </a:ln>
                      </wps:spPr>
                      <wps:txbx>
                        <w:txbxContent>
                          <w:p w:rsidR="008916A1" w:rsidRDefault="003227C1" w:rsidP="00B02ED8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t>Principaux atouts de la</w:t>
                            </w:r>
                            <w:r w:rsidR="00B02ED8">
                              <w:t xml:space="preserve"> </w:t>
                            </w:r>
                            <w:r>
                              <w:t>Formation</w:t>
                            </w:r>
                          </w:p>
                        </w:txbxContent>
                      </wps:txbx>
                      <wps:bodyPr wrap="none" lIns="0" tIns="0" rIns="0" bIns="0" anchor="ctr" anchorCtr="0" compatLnSpc="0"/>
                    </wps:wsp>
                  </a:graphicData>
                </a:graphic>
              </wp:anchor>
            </w:drawing>
          </mc:Choice>
          <mc:Fallback>
            <w:pict>
              <v:shape id="Forme3" o:spid="_x0000_s1028" style="position:absolute;left:0;text-align:left;margin-left:2pt;margin-top:4.25pt;width:137.25pt;height:53.25pt;z-index: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8keukgQAADMOAAAOAAAAZHJzL2Uyb0RvYy54bWysl2tv2zYUhr8P2H8g9HFDY1GSb0GcokiQ&#10;YUCxFUv6A2RJjAzIokaytvPv9x5KomWJXtNhCeJQ5stzeQ5vuvt42lfsUCi9k/Um4DdhwIo6k/mu&#10;ft0EX1+ePqwCpk1a52kl62ITvBU6+Hj/8093x+a2iGQpq7xQDEZqfXtsNkFpTHM7m+msLPapvpFN&#10;UaNTSLVPDR7V6yxX6RHW99UsCsPF7ChV3iiZFVrj28e2M7i39oUoMvOnELowrNoEiM3YT2U/t/Q5&#10;u79Lb19V2pS7rAsj/Q9R7NNdDafO1GNqUvZN7Sam9rtMSS2FucnkfiaF2GWFzQHZ8HCUzXOZNoXN&#10;BXB04zDp/89s9sfhi2K7fBMkAavTPUr0BNhFTGSOjb6F4Ln5oronjSaleRJqT/+RADtZmm+OZnEy&#10;LMOXfJnE4XIesAx9i+UiQhtmZufR2TdtfiuktZQePmvTViNHy7LMu4gEKif2FQpzSCvGw1VIP13t&#10;nIgPRfPEq4mGGr6a2IiH/cexByA6h1GOe5Fp2/vLjM0Tvo7nnOF3Gc3D2OLE7HDBLgZim1CbFuNj&#10;q8te+OsHFtLvWIAF1rrtBPFiIln3EodvbIQ7wghexIg74gsPYseYZMlVmcMMWcjEfJoWd6TJ0pKJ&#10;0KNxvEmz8muG1GO+iJngPlMXvFdJDI9encMNl7zToYgTXo46dJ1bn8yRpwx4BGAiGtuKLthzgu8R&#10;XZDnhN4jGnJvZ5U3y2gIH/XhntCjIXzSeKhGQ/i9P5+tIX07sa74HNLvdT6/jn435wVfT6g69NCI&#10;iJaOmJQxduitiPtFF+gj/zyMHXqyFFt30SQo7APnPULEQIXFMY48duStqdgflEOfSU1mMKrbPftN&#10;M3bUcTJekTjgcGVjjqfhTGDD8NiVg03LhvZnBLScLpvE8R7oVh7dBfJ4DWtrj8oxp9WVwCf+JjVO&#10;HHPCmQBVEk130cRB138rA81kx04ccfK2IKAYNAKROOYkol0m8Wx+icNuVZhRXtUQfAuVUpzATxx8&#10;JHjWLSk2HLav/XGalv0Jm53q7ohFi6V0VYuzPLEXmAbTCYd3mQUMx7bpjEBHJ7KTh0OtstJDdkXr&#10;t7y9qo6Gtqt/ty2wxiiwLmoRYUogbIEdrs1+HPh4AEdVaQBfvXMA7YvWQ3+ZebeHviDfG+BysJVG&#10;Bb83gGPS2Rze7QHz78dy6D1cUGpD62aSwlWbLtmCiOKaTUQZLtqCosNVW3AbHUqVGpqItmposuMm&#10;aO8arOxb1LeXh+JFWpWhCSkS2KOgMd3b0p4VqcpeJDv+hV6shbL7r80nmtlUcaaPbRvbNAYDaSV1&#10;0ZqheOxCcYFRXoObqZbVLn/aVRUN1Op1+1AphpvUJlhG66eHpy6cC1lVU148WuIOZYddtREni/kn&#10;u4/A7YWNRmnzmOqy9WW7OlcVFuOMLuftdZxa5rQ92Wu8TZC+2cr8DVf7I95tNkGNl6+AVb/XeHXA&#10;Hmz6huob276R1lkpUbfMYFm3Dw8GzxiFNxYw+lw/N1l32bdB4M2k3Wjatyh69Rk+21DP73r3/wAA&#10;AP//AwBQSwMEFAAGAAgAAAAhAGlOq/HbAAAABwEAAA8AAABkcnMvZG93bnJldi54bWxMj8FOwzAQ&#10;RO9I/IO1SNyo04qSKsSpEAJx4IAoXLht4iUOxOsodtLw92xPcJvVjGbelvvF92qmMXaBDaxXGSji&#10;JtiOWwPvb49XO1AxIVvsA5OBH4qwr87PSixsOPIrzYfUKinhWKABl9JQaB0bRx7jKgzE4n2G0WOS&#10;c2y1HfEo5b7Xmyy70R47lgWHA907ar4PkzcwPTR+furyOnrvPvBFP6evkBtzebHc3YJKtKS/MJzw&#10;BR0qYarDxDaq3sC1fJIM7LagxN3kJ1FLbL3NQFel/s9f/QIAAP//AwBQSwECLQAUAAYACAAAACEA&#10;toM4kv4AAADhAQAAEwAAAAAAAAAAAAAAAAAAAAAAW0NvbnRlbnRfVHlwZXNdLnhtbFBLAQItABQA&#10;BgAIAAAAIQA4/SH/1gAAAJQBAAALAAAAAAAAAAAAAAAAAC8BAABfcmVscy8ucmVsc1BLAQItABQA&#10;BgAIAAAAIQBT8keukgQAADMOAAAOAAAAAAAAAAAAAAAAAC4CAABkcnMvZTJvRG9jLnhtbFBLAQIt&#10;ABQABgAIAAAAIQBpTqvx2wAAAAcBAAAPAAAAAAAAAAAAAAAAAOwGAABkcnMvZG93bnJldi54bWxQ&#10;SwUGAAAAAAQABADzAAAA9AcAAAAA&#10;" adj="-11796480,,5400" path="m10800,at,,21600,21600,10800,,10800,xe" fillcolor="#729fcf" strokecolor="#3465a4" strokeweight="1pt">
                <v:stroke joinstyle="miter"/>
                <v:formulas/>
                <v:path arrowok="t" o:connecttype="custom" o:connectlocs="871538,0;1743075,338138;871538,676275;0,338138;871537,0;255248,99030;0,338137;255248,577245;871537,676275;1487827,577245;1743075,338137;1487827,99030" o:connectangles="270,0,90,180,270,270,270,270,270,270,270,270" textboxrect="3163,3163,18437,18437"/>
                <v:textbox inset="0,0,0,0">
                  <w:txbxContent>
                    <w:p w:rsidR="008916A1" w:rsidRDefault="003227C1" w:rsidP="00B02ED8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t>Principaux atouts de la</w:t>
                      </w:r>
                      <w:r w:rsidR="00B02ED8">
                        <w:t xml:space="preserve"> </w:t>
                      </w:r>
                      <w:r>
                        <w:t>Formation</w:t>
                      </w:r>
                    </w:p>
                  </w:txbxContent>
                </v:textbox>
              </v:shape>
            </w:pict>
          </mc:Fallback>
        </mc:AlternateContent>
      </w:r>
    </w:p>
    <w:p w:rsidR="008916A1" w:rsidRDefault="008916A1">
      <w:pPr>
        <w:pStyle w:val="Standard"/>
        <w:jc w:val="both"/>
        <w:rPr>
          <w:rFonts w:hint="eastAsia"/>
        </w:rPr>
      </w:pPr>
    </w:p>
    <w:p w:rsidR="008916A1" w:rsidRDefault="008916A1">
      <w:pPr>
        <w:pStyle w:val="Standard"/>
        <w:jc w:val="both"/>
        <w:rPr>
          <w:rFonts w:hint="eastAsia"/>
        </w:rPr>
      </w:pPr>
    </w:p>
    <w:p w:rsidR="008916A1" w:rsidRDefault="008916A1">
      <w:pPr>
        <w:pStyle w:val="Standard"/>
        <w:jc w:val="both"/>
        <w:rPr>
          <w:rFonts w:hint="eastAsia"/>
        </w:rPr>
      </w:pPr>
    </w:p>
    <w:p w:rsidR="008916A1" w:rsidRDefault="008916A1">
      <w:pPr>
        <w:pStyle w:val="Standard"/>
        <w:jc w:val="both"/>
        <w:rPr>
          <w:rFonts w:hint="eastAsia"/>
        </w:rPr>
      </w:pPr>
    </w:p>
    <w:p w:rsidR="008916A1" w:rsidRDefault="003227C1">
      <w:pPr>
        <w:pStyle w:val="Standard"/>
        <w:jc w:val="both"/>
        <w:rPr>
          <w:rFonts w:hint="eastAsia"/>
        </w:rPr>
      </w:pPr>
      <w:r>
        <w:t>Suivi scolaire individualisé (priorité donnée à la réalisation du projet éducatif et à la réussite scolaire)</w:t>
      </w:r>
    </w:p>
    <w:p w:rsidR="008916A1" w:rsidRDefault="003227C1">
      <w:pPr>
        <w:pStyle w:val="Standard"/>
        <w:jc w:val="both"/>
        <w:rPr>
          <w:rFonts w:hint="eastAsia"/>
        </w:rPr>
      </w:pPr>
      <w:r>
        <w:t>Pratique sportive non concurrentielle avec la pratique en club (horaires aménagés sur le temps scolaire)</w:t>
      </w:r>
      <w:r w:rsidR="00B02ED8">
        <w:t>.</w:t>
      </w:r>
    </w:p>
    <w:p w:rsidR="008916A1" w:rsidRDefault="003227C1" w:rsidP="00B02ED8">
      <w:pPr>
        <w:pStyle w:val="Standard"/>
        <w:jc w:val="both"/>
        <w:rPr>
          <w:rFonts w:hint="eastAsia"/>
        </w:rPr>
      </w:pPr>
      <w:r>
        <w:t>Partenariat actif avec le comité départemental de ru</w:t>
      </w:r>
      <w:r w:rsidR="00B02ED8">
        <w:t>gby de l’Ariège et le club de l’USF.</w:t>
      </w:r>
    </w:p>
    <w:sectPr w:rsidR="008916A1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2C12" w:rsidRDefault="00712C12">
      <w:pPr>
        <w:rPr>
          <w:rFonts w:hint="eastAsia"/>
        </w:rPr>
      </w:pPr>
      <w:r>
        <w:separator/>
      </w:r>
    </w:p>
  </w:endnote>
  <w:endnote w:type="continuationSeparator" w:id="0">
    <w:p w:rsidR="00712C12" w:rsidRDefault="00712C1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2C12" w:rsidRDefault="00712C12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:rsidR="00712C12" w:rsidRDefault="00712C12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750DA"/>
    <w:multiLevelType w:val="multilevel"/>
    <w:tmpl w:val="275432FA"/>
    <w:lvl w:ilvl="0">
      <w:numFmt w:val="bullet"/>
      <w:lvlText w:val="➢"/>
      <w:lvlJc w:val="left"/>
      <w:rPr>
        <w:rFonts w:ascii="OpenSymbol" w:eastAsia="OpenSymbol" w:hAnsi="OpenSymbol" w:cs="OpenSymbol"/>
      </w:rPr>
    </w:lvl>
    <w:lvl w:ilvl="1">
      <w:numFmt w:val="bullet"/>
      <w:lvlText w:val="➢"/>
      <w:lvlJc w:val="left"/>
      <w:rPr>
        <w:rFonts w:ascii="OpenSymbol" w:eastAsia="OpenSymbol" w:hAnsi="OpenSymbol" w:cs="OpenSymbol"/>
      </w:rPr>
    </w:lvl>
    <w:lvl w:ilvl="2">
      <w:numFmt w:val="bullet"/>
      <w:lvlText w:val="➢"/>
      <w:lvlJc w:val="left"/>
      <w:rPr>
        <w:rFonts w:ascii="OpenSymbol" w:eastAsia="OpenSymbol" w:hAnsi="OpenSymbol" w:cs="OpenSymbol"/>
      </w:rPr>
    </w:lvl>
    <w:lvl w:ilvl="3">
      <w:numFmt w:val="bullet"/>
      <w:lvlText w:val="➢"/>
      <w:lvlJc w:val="left"/>
      <w:rPr>
        <w:rFonts w:ascii="OpenSymbol" w:eastAsia="OpenSymbol" w:hAnsi="OpenSymbol" w:cs="OpenSymbol"/>
      </w:rPr>
    </w:lvl>
    <w:lvl w:ilvl="4">
      <w:numFmt w:val="bullet"/>
      <w:lvlText w:val="➢"/>
      <w:lvlJc w:val="left"/>
      <w:rPr>
        <w:rFonts w:ascii="OpenSymbol" w:eastAsia="OpenSymbol" w:hAnsi="OpenSymbol" w:cs="OpenSymbol"/>
      </w:rPr>
    </w:lvl>
    <w:lvl w:ilvl="5">
      <w:numFmt w:val="bullet"/>
      <w:lvlText w:val="➢"/>
      <w:lvlJc w:val="left"/>
      <w:rPr>
        <w:rFonts w:ascii="OpenSymbol" w:eastAsia="OpenSymbol" w:hAnsi="OpenSymbol" w:cs="OpenSymbol"/>
      </w:rPr>
    </w:lvl>
    <w:lvl w:ilvl="6">
      <w:numFmt w:val="bullet"/>
      <w:lvlText w:val="➢"/>
      <w:lvlJc w:val="left"/>
      <w:rPr>
        <w:rFonts w:ascii="OpenSymbol" w:eastAsia="OpenSymbol" w:hAnsi="OpenSymbol" w:cs="OpenSymbol"/>
      </w:rPr>
    </w:lvl>
    <w:lvl w:ilvl="7">
      <w:numFmt w:val="bullet"/>
      <w:lvlText w:val="➢"/>
      <w:lvlJc w:val="left"/>
      <w:rPr>
        <w:rFonts w:ascii="OpenSymbol" w:eastAsia="OpenSymbol" w:hAnsi="OpenSymbol" w:cs="OpenSymbol"/>
      </w:rPr>
    </w:lvl>
    <w:lvl w:ilvl="8">
      <w:numFmt w:val="bullet"/>
      <w:lvlText w:val="➢"/>
      <w:lvlJc w:val="left"/>
      <w:rPr>
        <w:rFonts w:ascii="OpenSymbol" w:eastAsia="OpenSymbol" w:hAnsi="OpenSymbol" w:cs="Open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8916A1"/>
    <w:rsid w:val="00043179"/>
    <w:rsid w:val="001E0E71"/>
    <w:rsid w:val="003227C1"/>
    <w:rsid w:val="00506943"/>
    <w:rsid w:val="00712C12"/>
    <w:rsid w:val="00744455"/>
    <w:rsid w:val="008916A1"/>
    <w:rsid w:val="00A84DE5"/>
    <w:rsid w:val="00B02ED8"/>
    <w:rsid w:val="00E31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SimSun" w:hAnsi="Liberation Serif" w:cs="Lucida Sans"/>
        <w:kern w:val="3"/>
        <w:sz w:val="24"/>
        <w:szCs w:val="24"/>
        <w:lang w:val="fr-FR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02ED8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2ED8"/>
    <w:rPr>
      <w:rFonts w:ascii="Tahoma" w:hAnsi="Tahoma" w:cs="Mangal"/>
      <w:sz w:val="16"/>
      <w:szCs w:val="1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SimSun" w:hAnsi="Liberation Serif" w:cs="Lucida Sans"/>
        <w:kern w:val="3"/>
        <w:sz w:val="24"/>
        <w:szCs w:val="24"/>
        <w:lang w:val="fr-FR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02ED8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2ED8"/>
    <w:rPr>
      <w:rFonts w:ascii="Tahoma" w:hAnsi="Tahoma" w:cs="Mangal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222</Words>
  <Characters>1225</Characters>
  <Application>Microsoft Office Word</Application>
  <DocSecurity>0</DocSecurity>
  <Lines>10</Lines>
  <Paragraphs>2</Paragraphs>
  <ScaleCrop>false</ScaleCrop>
  <Company>Académie de Toulouse</Company>
  <LinksUpToDate>false</LinksUpToDate>
  <CharactersWithSpaces>1445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direction</dc:creator>
  <cp:lastModifiedBy>secretariat1</cp:lastModifiedBy>
  <cp:revision>5</cp:revision>
  <dcterms:created xsi:type="dcterms:W3CDTF">2024-03-03T12:38:00Z</dcterms:created>
  <dcterms:modified xsi:type="dcterms:W3CDTF">2026-03-20T13:42:00Z</dcterms:modified>
</cp:coreProperties>
</file>